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420" w:rsidRDefault="00F04AE9" w:rsidP="00B817AF">
      <w:pPr>
        <w:spacing w:before="120" w:after="12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814B4" wp14:editId="06DEED46">
                <wp:simplePos x="0" y="0"/>
                <wp:positionH relativeFrom="column">
                  <wp:posOffset>-28528</wp:posOffset>
                </wp:positionH>
                <wp:positionV relativeFrom="paragraph">
                  <wp:posOffset>342409</wp:posOffset>
                </wp:positionV>
                <wp:extent cx="5805577" cy="8626"/>
                <wp:effectExtent l="0" t="0" r="24130" b="2984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577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A43BD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6.95pt" to="454.9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48393B" w:rsidRPr="0048393B">
        <w:rPr>
          <w:sz w:val="32"/>
          <w:szCs w:val="32"/>
        </w:rPr>
        <w:t>GDPR</w:t>
      </w:r>
      <w:r w:rsidR="0048393B">
        <w:rPr>
          <w:sz w:val="32"/>
          <w:szCs w:val="32"/>
        </w:rPr>
        <w:t xml:space="preserve">  / General Data </w:t>
      </w:r>
      <w:proofErr w:type="spellStart"/>
      <w:r w:rsidR="0048393B">
        <w:rPr>
          <w:sz w:val="32"/>
          <w:szCs w:val="32"/>
        </w:rPr>
        <w:t>Protection</w:t>
      </w:r>
      <w:proofErr w:type="spellEnd"/>
      <w:r w:rsidR="0048393B">
        <w:rPr>
          <w:sz w:val="32"/>
          <w:szCs w:val="32"/>
        </w:rPr>
        <w:t xml:space="preserve"> </w:t>
      </w:r>
      <w:proofErr w:type="spellStart"/>
      <w:r w:rsidR="0048393B">
        <w:rPr>
          <w:sz w:val="32"/>
          <w:szCs w:val="32"/>
        </w:rPr>
        <w:t>Regulation</w:t>
      </w:r>
      <w:proofErr w:type="spellEnd"/>
    </w:p>
    <w:p w:rsidR="0048393B" w:rsidRDefault="0048393B" w:rsidP="00B06760">
      <w:pPr>
        <w:spacing w:before="24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Nařízení EP </w:t>
      </w:r>
      <w:r w:rsidR="001E5668">
        <w:rPr>
          <w:sz w:val="24"/>
          <w:szCs w:val="24"/>
        </w:rPr>
        <w:t xml:space="preserve"> a Rady EU </w:t>
      </w:r>
      <w:r w:rsidR="007505C9">
        <w:rPr>
          <w:sz w:val="24"/>
          <w:szCs w:val="24"/>
        </w:rPr>
        <w:t>n</w:t>
      </w:r>
      <w:r w:rsidR="00666A6F">
        <w:rPr>
          <w:sz w:val="24"/>
          <w:szCs w:val="24"/>
        </w:rPr>
        <w:t>a</w:t>
      </w:r>
      <w:r w:rsidR="007505C9">
        <w:rPr>
          <w:sz w:val="24"/>
          <w:szCs w:val="24"/>
        </w:rPr>
        <w:t>bývá účinnosti</w:t>
      </w:r>
      <w:r>
        <w:rPr>
          <w:sz w:val="24"/>
          <w:szCs w:val="24"/>
        </w:rPr>
        <w:t xml:space="preserve"> dne 25.</w:t>
      </w:r>
      <w:r w:rsidR="00EA5F33">
        <w:rPr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 w:rsidR="00EA5F33">
        <w:rPr>
          <w:sz w:val="24"/>
          <w:szCs w:val="24"/>
        </w:rPr>
        <w:t xml:space="preserve"> </w:t>
      </w:r>
      <w:r>
        <w:rPr>
          <w:sz w:val="24"/>
          <w:szCs w:val="24"/>
        </w:rPr>
        <w:t>2018. Jedná s</w:t>
      </w:r>
      <w:r w:rsidR="006A1739">
        <w:rPr>
          <w:sz w:val="24"/>
          <w:szCs w:val="24"/>
        </w:rPr>
        <w:t>e</w:t>
      </w:r>
      <w:r>
        <w:rPr>
          <w:sz w:val="24"/>
          <w:szCs w:val="24"/>
        </w:rPr>
        <w:t xml:space="preserve"> o přísněj</w:t>
      </w:r>
      <w:r w:rsidR="00F04AE9">
        <w:rPr>
          <w:sz w:val="24"/>
          <w:szCs w:val="24"/>
        </w:rPr>
        <w:t>ší formu ochrany osobních údajů</w:t>
      </w:r>
      <w:r>
        <w:rPr>
          <w:sz w:val="24"/>
          <w:szCs w:val="24"/>
        </w:rPr>
        <w:t>.</w:t>
      </w:r>
      <w:r w:rsidR="007505C9">
        <w:rPr>
          <w:sz w:val="24"/>
          <w:szCs w:val="24"/>
        </w:rPr>
        <w:t xml:space="preserve"> Je závazná pro všechny členy EU.</w:t>
      </w:r>
    </w:p>
    <w:p w:rsidR="0048393B" w:rsidRPr="00195E09" w:rsidRDefault="0048393B" w:rsidP="00195E09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Výbor SV disponuje</w:t>
      </w:r>
      <w:r w:rsidR="00195E09">
        <w:rPr>
          <w:sz w:val="24"/>
          <w:szCs w:val="24"/>
        </w:rPr>
        <w:t xml:space="preserve"> osobními</w:t>
      </w:r>
      <w:r>
        <w:rPr>
          <w:sz w:val="24"/>
          <w:szCs w:val="24"/>
        </w:rPr>
        <w:t xml:space="preserve"> údaji, které korespondují s údaji o vlast</w:t>
      </w:r>
      <w:r w:rsidR="001A3D5E">
        <w:rPr>
          <w:sz w:val="24"/>
          <w:szCs w:val="24"/>
        </w:rPr>
        <w:t>n</w:t>
      </w:r>
      <w:r>
        <w:rPr>
          <w:sz w:val="24"/>
          <w:szCs w:val="24"/>
        </w:rPr>
        <w:t>ictví</w:t>
      </w:r>
      <w:r w:rsidR="00F04AE9">
        <w:rPr>
          <w:sz w:val="24"/>
          <w:szCs w:val="24"/>
        </w:rPr>
        <w:t xml:space="preserve"> nebo nájmu</w:t>
      </w:r>
      <w:r>
        <w:rPr>
          <w:sz w:val="24"/>
          <w:szCs w:val="24"/>
        </w:rPr>
        <w:t xml:space="preserve"> bytové jednotky</w:t>
      </w:r>
      <w:r w:rsidR="001A3D5E">
        <w:rPr>
          <w:sz w:val="24"/>
          <w:szCs w:val="24"/>
        </w:rPr>
        <w:t>.</w:t>
      </w:r>
      <w:r w:rsidR="00195E09">
        <w:rPr>
          <w:sz w:val="24"/>
          <w:szCs w:val="24"/>
        </w:rPr>
        <w:t xml:space="preserve"> Osobní ú</w:t>
      </w:r>
      <w:r w:rsidRPr="00B817AF">
        <w:rPr>
          <w:sz w:val="24"/>
          <w:szCs w:val="24"/>
        </w:rPr>
        <w:t>daj</w:t>
      </w:r>
      <w:r w:rsidR="00885107" w:rsidRPr="00B817AF">
        <w:rPr>
          <w:sz w:val="24"/>
          <w:szCs w:val="24"/>
        </w:rPr>
        <w:t>e</w:t>
      </w:r>
      <w:r w:rsidRPr="00B817AF">
        <w:rPr>
          <w:sz w:val="24"/>
          <w:szCs w:val="24"/>
        </w:rPr>
        <w:t xml:space="preserve"> </w:t>
      </w:r>
      <w:r w:rsidR="00195E09">
        <w:rPr>
          <w:sz w:val="24"/>
          <w:szCs w:val="24"/>
        </w:rPr>
        <w:t xml:space="preserve">sloužící </w:t>
      </w:r>
      <w:r w:rsidRPr="00B817AF">
        <w:rPr>
          <w:sz w:val="24"/>
          <w:szCs w:val="24"/>
        </w:rPr>
        <w:t>pro kontakt s</w:t>
      </w:r>
      <w:r w:rsidR="00F04AE9">
        <w:rPr>
          <w:sz w:val="24"/>
          <w:szCs w:val="24"/>
        </w:rPr>
        <w:t> </w:t>
      </w:r>
      <w:r w:rsidRPr="00B817AF">
        <w:rPr>
          <w:sz w:val="24"/>
          <w:szCs w:val="24"/>
        </w:rPr>
        <w:t>vlastníky</w:t>
      </w:r>
      <w:r w:rsidR="00F04AE9">
        <w:rPr>
          <w:sz w:val="24"/>
          <w:szCs w:val="24"/>
        </w:rPr>
        <w:t>/nájemníky</w:t>
      </w:r>
      <w:r w:rsidRPr="00B817AF">
        <w:rPr>
          <w:sz w:val="24"/>
          <w:szCs w:val="24"/>
        </w:rPr>
        <w:t xml:space="preserve"> </w:t>
      </w:r>
      <w:r w:rsidR="00885107" w:rsidRPr="00B817AF">
        <w:rPr>
          <w:sz w:val="24"/>
          <w:szCs w:val="24"/>
        </w:rPr>
        <w:t xml:space="preserve">- </w:t>
      </w:r>
      <w:r w:rsidRPr="00B817AF">
        <w:rPr>
          <w:sz w:val="24"/>
          <w:szCs w:val="24"/>
        </w:rPr>
        <w:t xml:space="preserve"> ema</w:t>
      </w:r>
      <w:r w:rsidR="00195E09">
        <w:rPr>
          <w:sz w:val="24"/>
          <w:szCs w:val="24"/>
        </w:rPr>
        <w:t xml:space="preserve">ilové adresy a telefonní čísla </w:t>
      </w:r>
      <w:r w:rsidRPr="00B817AF">
        <w:rPr>
          <w:sz w:val="24"/>
          <w:szCs w:val="24"/>
        </w:rPr>
        <w:t xml:space="preserve">jsou využívány pouze v rámci zúčtovací jednotky a nejsou předávány třetím osobám, </w:t>
      </w:r>
      <w:r w:rsidR="001E5668" w:rsidRPr="00B817AF">
        <w:rPr>
          <w:sz w:val="24"/>
          <w:szCs w:val="24"/>
        </w:rPr>
        <w:t>s výjimkou</w:t>
      </w:r>
      <w:r w:rsidRPr="00B817AF">
        <w:rPr>
          <w:sz w:val="24"/>
          <w:szCs w:val="24"/>
        </w:rPr>
        <w:t xml:space="preserve"> </w:t>
      </w:r>
      <w:r w:rsidR="006A1739">
        <w:rPr>
          <w:sz w:val="24"/>
          <w:szCs w:val="24"/>
        </w:rPr>
        <w:t>uvedenou v zákoně</w:t>
      </w:r>
      <w:r w:rsidR="00F04AE9">
        <w:rPr>
          <w:sz w:val="24"/>
          <w:szCs w:val="24"/>
        </w:rPr>
        <w:t>.</w:t>
      </w:r>
    </w:p>
    <w:p w:rsidR="00195E09" w:rsidRPr="00B06760" w:rsidRDefault="0048393B" w:rsidP="00B817A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Správc</w:t>
      </w:r>
      <w:r w:rsidR="006A1739">
        <w:rPr>
          <w:sz w:val="24"/>
          <w:szCs w:val="24"/>
        </w:rPr>
        <w:t>e</w:t>
      </w:r>
      <w:r>
        <w:rPr>
          <w:sz w:val="24"/>
          <w:szCs w:val="24"/>
        </w:rPr>
        <w:t>, který na základě příkazní smlouvy provádí ekonomickou činnost pro SV</w:t>
      </w:r>
      <w:r w:rsidR="00217CFF">
        <w:rPr>
          <w:sz w:val="24"/>
          <w:szCs w:val="24"/>
        </w:rPr>
        <w:t>,</w:t>
      </w:r>
      <w:r w:rsidR="00B817AF">
        <w:rPr>
          <w:sz w:val="24"/>
          <w:szCs w:val="24"/>
        </w:rPr>
        <w:t xml:space="preserve"> Vámi </w:t>
      </w:r>
      <w:r w:rsidR="006A1739">
        <w:rPr>
          <w:sz w:val="24"/>
          <w:szCs w:val="24"/>
        </w:rPr>
        <w:t>poskytnuté</w:t>
      </w:r>
      <w:r w:rsidR="00195E09">
        <w:rPr>
          <w:sz w:val="24"/>
          <w:szCs w:val="24"/>
        </w:rPr>
        <w:t xml:space="preserve"> osobní</w:t>
      </w:r>
      <w:r w:rsidR="00B817AF">
        <w:rPr>
          <w:sz w:val="24"/>
          <w:szCs w:val="24"/>
        </w:rPr>
        <w:t xml:space="preserve"> údaje používá</w:t>
      </w:r>
      <w:r>
        <w:rPr>
          <w:sz w:val="24"/>
          <w:szCs w:val="24"/>
        </w:rPr>
        <w:t xml:space="preserve"> </w:t>
      </w:r>
      <w:r w:rsidRPr="00B817AF">
        <w:rPr>
          <w:sz w:val="24"/>
          <w:szCs w:val="24"/>
        </w:rPr>
        <w:t>pouze pro účely zpracování agendy dle zákona</w:t>
      </w:r>
      <w:r w:rsidR="001E5668" w:rsidRPr="00B817AF">
        <w:rPr>
          <w:sz w:val="24"/>
          <w:szCs w:val="24"/>
        </w:rPr>
        <w:t xml:space="preserve"> a ekonomických norem</w:t>
      </w:r>
      <w:r w:rsidR="00B817AF">
        <w:rPr>
          <w:sz w:val="24"/>
          <w:szCs w:val="24"/>
        </w:rPr>
        <w:t>, výjimkou jsou případy, kdy t</w:t>
      </w:r>
      <w:r w:rsidR="00F04AE9">
        <w:rPr>
          <w:sz w:val="24"/>
          <w:szCs w:val="24"/>
        </w:rPr>
        <w:t>uto povinnost ukládá právní řád.</w:t>
      </w:r>
    </w:p>
    <w:p w:rsidR="00195E09" w:rsidRDefault="0048393B" w:rsidP="00B06760">
      <w:pPr>
        <w:spacing w:before="240" w:after="240" w:line="240" w:lineRule="auto"/>
        <w:jc w:val="both"/>
        <w:rPr>
          <w:sz w:val="24"/>
          <w:szCs w:val="24"/>
        </w:rPr>
      </w:pPr>
      <w:r w:rsidRPr="00B817AF">
        <w:rPr>
          <w:sz w:val="24"/>
          <w:szCs w:val="24"/>
        </w:rPr>
        <w:t>Data jsou zabezpečena dle pravidel</w:t>
      </w:r>
      <w:r w:rsidR="00391069">
        <w:rPr>
          <w:sz w:val="24"/>
          <w:szCs w:val="24"/>
        </w:rPr>
        <w:t xml:space="preserve"> GDPR</w:t>
      </w:r>
      <w:r w:rsidRPr="00B817AF">
        <w:rPr>
          <w:sz w:val="24"/>
          <w:szCs w:val="24"/>
        </w:rPr>
        <w:t xml:space="preserve"> k tomu určený</w:t>
      </w:r>
      <w:r w:rsidR="001E5668" w:rsidRPr="00B817AF">
        <w:rPr>
          <w:sz w:val="24"/>
          <w:szCs w:val="24"/>
        </w:rPr>
        <w:t>m</w:t>
      </w:r>
      <w:r w:rsidRPr="00B817AF">
        <w:rPr>
          <w:sz w:val="24"/>
          <w:szCs w:val="24"/>
        </w:rPr>
        <w:t xml:space="preserve"> </w:t>
      </w:r>
      <w:r w:rsidR="00391069">
        <w:rPr>
          <w:sz w:val="24"/>
          <w:szCs w:val="24"/>
        </w:rPr>
        <w:t>+</w:t>
      </w:r>
      <w:r w:rsidRPr="00B817AF">
        <w:rPr>
          <w:sz w:val="24"/>
          <w:szCs w:val="24"/>
        </w:rPr>
        <w:t xml:space="preserve"> zabezpečení v rámci správce</w:t>
      </w:r>
      <w:r w:rsidR="00195E09">
        <w:rPr>
          <w:sz w:val="24"/>
          <w:szCs w:val="24"/>
        </w:rPr>
        <w:t>.</w:t>
      </w:r>
    </w:p>
    <w:p w:rsidR="0048393B" w:rsidRDefault="006228EB" w:rsidP="00195E09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případě součinnosti se státními organizac</w:t>
      </w:r>
      <w:r w:rsidR="00EA5F33">
        <w:rPr>
          <w:sz w:val="24"/>
          <w:szCs w:val="24"/>
        </w:rPr>
        <w:t xml:space="preserve">emi jsou informace poskytovány </w:t>
      </w:r>
      <w:r>
        <w:rPr>
          <w:sz w:val="24"/>
          <w:szCs w:val="24"/>
        </w:rPr>
        <w:t xml:space="preserve">vždy ve spolupráci správce a statutárního orgánu SV. </w:t>
      </w:r>
    </w:p>
    <w:p w:rsidR="0048393B" w:rsidRDefault="0048393B" w:rsidP="00B817A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Tiskopisy, které jsou nutné pro zabezpečení správy domu</w:t>
      </w:r>
      <w:r w:rsidR="00195E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85107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885107">
        <w:rPr>
          <w:sz w:val="24"/>
          <w:szCs w:val="24"/>
        </w:rPr>
        <w:t>ukládají</w:t>
      </w:r>
      <w:r>
        <w:rPr>
          <w:sz w:val="24"/>
          <w:szCs w:val="24"/>
        </w:rPr>
        <w:t xml:space="preserve"> u správce a </w:t>
      </w:r>
      <w:r w:rsidR="00885107">
        <w:rPr>
          <w:sz w:val="24"/>
          <w:szCs w:val="24"/>
        </w:rPr>
        <w:t xml:space="preserve">dle potřeby </w:t>
      </w:r>
      <w:r>
        <w:rPr>
          <w:sz w:val="24"/>
          <w:szCs w:val="24"/>
        </w:rPr>
        <w:t xml:space="preserve">dispozičně u výboru SV. S tiskopisy nakládá pouze zvolený výbor SV a dle </w:t>
      </w:r>
      <w:r w:rsidR="001A3D5E">
        <w:rPr>
          <w:sz w:val="24"/>
          <w:szCs w:val="24"/>
        </w:rPr>
        <w:t xml:space="preserve">závažnosti potřeby může být po dohodě umožněno nahlédnutí do spisových agend. Účetní podklady o hospodaření domu jsou </w:t>
      </w:r>
      <w:r w:rsidR="003E0DA2">
        <w:rPr>
          <w:sz w:val="24"/>
          <w:szCs w:val="24"/>
        </w:rPr>
        <w:t>každý rok</w:t>
      </w:r>
      <w:r w:rsidR="001A3D5E">
        <w:rPr>
          <w:sz w:val="24"/>
          <w:szCs w:val="24"/>
        </w:rPr>
        <w:t xml:space="preserve"> </w:t>
      </w:r>
      <w:r w:rsidR="004A70C3">
        <w:rPr>
          <w:sz w:val="24"/>
          <w:szCs w:val="24"/>
        </w:rPr>
        <w:t xml:space="preserve">sděleny na shromáždění </w:t>
      </w:r>
      <w:r w:rsidR="003E0DA2">
        <w:rPr>
          <w:sz w:val="24"/>
          <w:szCs w:val="24"/>
        </w:rPr>
        <w:t xml:space="preserve">společenství </w:t>
      </w:r>
      <w:r w:rsidR="004A70C3">
        <w:rPr>
          <w:sz w:val="24"/>
          <w:szCs w:val="24"/>
        </w:rPr>
        <w:t>vlastníků (</w:t>
      </w:r>
      <w:r w:rsidR="00391069">
        <w:rPr>
          <w:sz w:val="24"/>
          <w:szCs w:val="24"/>
        </w:rPr>
        <w:t xml:space="preserve">popř. </w:t>
      </w:r>
      <w:r w:rsidR="004A70C3">
        <w:rPr>
          <w:sz w:val="24"/>
          <w:szCs w:val="24"/>
        </w:rPr>
        <w:t>zaslány na</w:t>
      </w:r>
      <w:r w:rsidR="003E0DA2">
        <w:rPr>
          <w:sz w:val="24"/>
          <w:szCs w:val="24"/>
        </w:rPr>
        <w:t xml:space="preserve"> uvedené </w:t>
      </w:r>
      <w:r w:rsidR="00391069">
        <w:rPr>
          <w:sz w:val="24"/>
          <w:szCs w:val="24"/>
        </w:rPr>
        <w:t>e-</w:t>
      </w:r>
      <w:r w:rsidR="001A3D5E">
        <w:rPr>
          <w:sz w:val="24"/>
          <w:szCs w:val="24"/>
        </w:rPr>
        <w:t>mailové adresy</w:t>
      </w:r>
      <w:r w:rsidR="004A70C3">
        <w:rPr>
          <w:sz w:val="24"/>
          <w:szCs w:val="24"/>
        </w:rPr>
        <w:t>)</w:t>
      </w:r>
      <w:r w:rsidR="001A3D5E">
        <w:rPr>
          <w:sz w:val="24"/>
          <w:szCs w:val="24"/>
        </w:rPr>
        <w:t>.</w:t>
      </w:r>
    </w:p>
    <w:p w:rsidR="00391069" w:rsidRDefault="00885107" w:rsidP="00391069">
      <w:pPr>
        <w:pStyle w:val="NoSpacing"/>
        <w:jc w:val="both"/>
        <w:rPr>
          <w:sz w:val="24"/>
          <w:szCs w:val="24"/>
        </w:rPr>
      </w:pPr>
      <w:r w:rsidRPr="00885107">
        <w:rPr>
          <w:sz w:val="24"/>
          <w:szCs w:val="24"/>
        </w:rPr>
        <w:t xml:space="preserve">Statutární orgán disponuje údaji </w:t>
      </w:r>
      <w:r w:rsidR="00391069">
        <w:rPr>
          <w:sz w:val="24"/>
          <w:szCs w:val="24"/>
        </w:rPr>
        <w:t>dle</w:t>
      </w:r>
      <w:r w:rsidRPr="00885107">
        <w:rPr>
          <w:sz w:val="24"/>
          <w:szCs w:val="24"/>
        </w:rPr>
        <w:t xml:space="preserve"> zákonných norem, které ukládají povinnosti vlastníkům</w:t>
      </w:r>
      <w:r w:rsidR="00391069">
        <w:rPr>
          <w:sz w:val="24"/>
          <w:szCs w:val="24"/>
        </w:rPr>
        <w:t xml:space="preserve"> a nájemníkům</w:t>
      </w:r>
      <w:r w:rsidR="006A1739">
        <w:rPr>
          <w:sz w:val="24"/>
          <w:szCs w:val="24"/>
        </w:rPr>
        <w:t xml:space="preserve"> (např. </w:t>
      </w:r>
      <w:r w:rsidRPr="00885107">
        <w:rPr>
          <w:sz w:val="24"/>
          <w:szCs w:val="24"/>
        </w:rPr>
        <w:t>poč</w:t>
      </w:r>
      <w:r w:rsidR="00391069">
        <w:rPr>
          <w:sz w:val="24"/>
          <w:szCs w:val="24"/>
        </w:rPr>
        <w:t>e</w:t>
      </w:r>
      <w:r w:rsidRPr="00885107">
        <w:rPr>
          <w:sz w:val="24"/>
          <w:szCs w:val="24"/>
        </w:rPr>
        <w:t>t osob v</w:t>
      </w:r>
      <w:r w:rsidR="006A1739">
        <w:rPr>
          <w:sz w:val="24"/>
          <w:szCs w:val="24"/>
        </w:rPr>
        <w:t> </w:t>
      </w:r>
      <w:r w:rsidRPr="00885107">
        <w:rPr>
          <w:sz w:val="24"/>
          <w:szCs w:val="24"/>
        </w:rPr>
        <w:t>domácnost</w:t>
      </w:r>
      <w:r w:rsidR="006A1739">
        <w:rPr>
          <w:sz w:val="24"/>
          <w:szCs w:val="24"/>
        </w:rPr>
        <w:t>i) a osobními údaji, kterými jsou</w:t>
      </w:r>
      <w:r w:rsidRPr="00885107">
        <w:rPr>
          <w:sz w:val="24"/>
          <w:szCs w:val="24"/>
        </w:rPr>
        <w:t xml:space="preserve"> jmén</w:t>
      </w:r>
      <w:r w:rsidR="00441025">
        <w:rPr>
          <w:sz w:val="24"/>
          <w:szCs w:val="24"/>
        </w:rPr>
        <w:t>o</w:t>
      </w:r>
      <w:r w:rsidRPr="00885107">
        <w:rPr>
          <w:sz w:val="24"/>
          <w:szCs w:val="24"/>
        </w:rPr>
        <w:t>, datum narození</w:t>
      </w:r>
      <w:r w:rsidR="00441025">
        <w:rPr>
          <w:sz w:val="24"/>
          <w:szCs w:val="24"/>
        </w:rPr>
        <w:t xml:space="preserve">, </w:t>
      </w:r>
      <w:r w:rsidR="00391069">
        <w:rPr>
          <w:sz w:val="24"/>
          <w:szCs w:val="24"/>
        </w:rPr>
        <w:t xml:space="preserve">kontaktní </w:t>
      </w:r>
      <w:r w:rsidR="00441025">
        <w:rPr>
          <w:sz w:val="24"/>
          <w:szCs w:val="24"/>
        </w:rPr>
        <w:t>adres</w:t>
      </w:r>
      <w:r w:rsidR="00391069">
        <w:rPr>
          <w:sz w:val="24"/>
          <w:szCs w:val="24"/>
        </w:rPr>
        <w:t>a</w:t>
      </w:r>
      <w:r w:rsidRPr="00885107">
        <w:rPr>
          <w:sz w:val="24"/>
          <w:szCs w:val="24"/>
        </w:rPr>
        <w:t>.</w:t>
      </w:r>
      <w:r w:rsidR="00391069">
        <w:rPr>
          <w:sz w:val="24"/>
          <w:szCs w:val="24"/>
        </w:rPr>
        <w:t xml:space="preserve"> </w:t>
      </w:r>
    </w:p>
    <w:p w:rsidR="00885107" w:rsidRDefault="00391069" w:rsidP="00391069">
      <w:pPr>
        <w:pStyle w:val="NoSpacing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Další osobní údaje využívané ke správě domu na základě souhlasu vlastníka/nájemníka jsou – telefonní číslo, email, č. účtu., u podnájemníků,</w:t>
      </w:r>
      <w:r w:rsidRPr="00391069">
        <w:rPr>
          <w:sz w:val="24"/>
          <w:szCs w:val="24"/>
        </w:rPr>
        <w:t xml:space="preserve"> </w:t>
      </w:r>
      <w:r>
        <w:rPr>
          <w:sz w:val="24"/>
          <w:szCs w:val="24"/>
        </w:rPr>
        <w:t>kteří</w:t>
      </w:r>
      <w:r w:rsidRPr="00885107">
        <w:rPr>
          <w:sz w:val="24"/>
          <w:szCs w:val="24"/>
        </w:rPr>
        <w:t xml:space="preserve"> byt užívají, sděluje</w:t>
      </w:r>
      <w:r w:rsidR="00885107" w:rsidRPr="00885107">
        <w:rPr>
          <w:sz w:val="24"/>
          <w:szCs w:val="24"/>
        </w:rPr>
        <w:t xml:space="preserve"> vlastník/nájemce údaje o osobách</w:t>
      </w:r>
      <w:r>
        <w:rPr>
          <w:sz w:val="24"/>
          <w:szCs w:val="24"/>
        </w:rPr>
        <w:t xml:space="preserve"> – počet osob, jména podnájemníků, popř. telefon, e-mail</w:t>
      </w:r>
      <w:r w:rsidR="00885107" w:rsidRPr="00885107">
        <w:rPr>
          <w:sz w:val="24"/>
          <w:szCs w:val="24"/>
        </w:rPr>
        <w:t>.</w:t>
      </w:r>
      <w:r w:rsidR="00885107">
        <w:rPr>
          <w:sz w:val="24"/>
          <w:szCs w:val="24"/>
        </w:rPr>
        <w:t xml:space="preserve"> </w:t>
      </w:r>
    </w:p>
    <w:p w:rsidR="001E5668" w:rsidRPr="00441025" w:rsidRDefault="00885107" w:rsidP="00B817AF">
      <w:pPr>
        <w:pStyle w:val="NoSpacing"/>
        <w:spacing w:after="120"/>
        <w:jc w:val="both"/>
        <w:rPr>
          <w:b/>
          <w:sz w:val="24"/>
          <w:szCs w:val="24"/>
        </w:rPr>
      </w:pPr>
      <w:r w:rsidRPr="00441025">
        <w:rPr>
          <w:b/>
          <w:sz w:val="24"/>
          <w:szCs w:val="24"/>
        </w:rPr>
        <w:t>Vlastníci</w:t>
      </w:r>
      <w:r w:rsidR="004F52BD">
        <w:rPr>
          <w:b/>
          <w:sz w:val="24"/>
          <w:szCs w:val="24"/>
        </w:rPr>
        <w:t>/nájemníci</w:t>
      </w:r>
      <w:r w:rsidRPr="00441025">
        <w:rPr>
          <w:b/>
          <w:sz w:val="24"/>
          <w:szCs w:val="24"/>
        </w:rPr>
        <w:t xml:space="preserve"> svým podpisem potvrzují seznámení s těmito pravidly</w:t>
      </w:r>
      <w:r w:rsidR="001E5668" w:rsidRPr="00441025">
        <w:rPr>
          <w:b/>
          <w:sz w:val="24"/>
          <w:szCs w:val="24"/>
        </w:rPr>
        <w:t xml:space="preserve"> o nakládání </w:t>
      </w:r>
      <w:r w:rsidR="00441025">
        <w:rPr>
          <w:b/>
          <w:sz w:val="24"/>
          <w:szCs w:val="24"/>
        </w:rPr>
        <w:t>osobních údajů</w:t>
      </w:r>
      <w:r w:rsidR="001E5668" w:rsidRPr="00441025">
        <w:rPr>
          <w:b/>
          <w:sz w:val="24"/>
          <w:szCs w:val="24"/>
        </w:rPr>
        <w:t xml:space="preserve"> a dávají souhlas k jejich používání dle těchto pravidel. </w:t>
      </w:r>
    </w:p>
    <w:p w:rsidR="00885107" w:rsidRDefault="001E5668" w:rsidP="00B817AF">
      <w:pPr>
        <w:pStyle w:val="NoSpacing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 budoucnu se má za</w:t>
      </w:r>
      <w:r w:rsidR="00CD4CAD">
        <w:rPr>
          <w:sz w:val="24"/>
          <w:szCs w:val="24"/>
        </w:rPr>
        <w:t xml:space="preserve"> to, že pokud vlastník /nájemce</w:t>
      </w:r>
      <w:r>
        <w:rPr>
          <w:sz w:val="24"/>
          <w:szCs w:val="24"/>
        </w:rPr>
        <w:t xml:space="preserve"> předá</w:t>
      </w:r>
      <w:r w:rsidR="00666A6F">
        <w:rPr>
          <w:sz w:val="24"/>
          <w:szCs w:val="24"/>
        </w:rPr>
        <w:t xml:space="preserve"> </w:t>
      </w:r>
      <w:r w:rsidR="002B0260">
        <w:rPr>
          <w:sz w:val="24"/>
          <w:szCs w:val="24"/>
        </w:rPr>
        <w:t>e</w:t>
      </w:r>
      <w:r>
        <w:rPr>
          <w:sz w:val="24"/>
          <w:szCs w:val="24"/>
        </w:rPr>
        <w:t xml:space="preserve">mailovou adresu a telefonní číslo, dává souhlas k jeho použití a </w:t>
      </w:r>
      <w:r w:rsidR="00CD4CAD">
        <w:rPr>
          <w:sz w:val="24"/>
          <w:szCs w:val="24"/>
        </w:rPr>
        <w:t>to pouze v rámci správy domu SV a osobní ú</w:t>
      </w:r>
      <w:r w:rsidR="00666A6F">
        <w:rPr>
          <w:sz w:val="24"/>
          <w:szCs w:val="24"/>
        </w:rPr>
        <w:t>daje ohledně jedno</w:t>
      </w:r>
      <w:r w:rsidR="00CD4CAD">
        <w:rPr>
          <w:sz w:val="24"/>
          <w:szCs w:val="24"/>
        </w:rPr>
        <w:t xml:space="preserve">tlivých vlastníků jsou uloženy </w:t>
      </w:r>
      <w:r w:rsidR="00666A6F">
        <w:rPr>
          <w:sz w:val="24"/>
          <w:szCs w:val="24"/>
        </w:rPr>
        <w:t>u správce na uložišti dat</w:t>
      </w:r>
      <w:r w:rsidR="00BD35CB">
        <w:rPr>
          <w:sz w:val="24"/>
          <w:szCs w:val="24"/>
        </w:rPr>
        <w:t xml:space="preserve"> po dobu trvání nájmu či vlastnictví bytu</w:t>
      </w:r>
      <w:r w:rsidR="00666A6F">
        <w:rPr>
          <w:sz w:val="24"/>
          <w:szCs w:val="24"/>
        </w:rPr>
        <w:t>.</w:t>
      </w:r>
    </w:p>
    <w:p w:rsidR="007505C9" w:rsidRDefault="007505C9" w:rsidP="00B817AF">
      <w:pPr>
        <w:pStyle w:val="NoSpacing"/>
        <w:spacing w:after="120"/>
        <w:jc w:val="both"/>
        <w:rPr>
          <w:b/>
          <w:sz w:val="24"/>
          <w:szCs w:val="24"/>
        </w:rPr>
      </w:pPr>
    </w:p>
    <w:p w:rsidR="001E5668" w:rsidRPr="001F53C1" w:rsidRDefault="00885107" w:rsidP="00B817AF">
      <w:pPr>
        <w:pStyle w:val="NoSpacing"/>
        <w:spacing w:after="120"/>
        <w:jc w:val="both"/>
        <w:rPr>
          <w:sz w:val="24"/>
          <w:szCs w:val="24"/>
        </w:rPr>
      </w:pPr>
      <w:r w:rsidRPr="001F53C1">
        <w:rPr>
          <w:b/>
          <w:sz w:val="24"/>
          <w:szCs w:val="24"/>
        </w:rPr>
        <w:t xml:space="preserve">Příloha: </w:t>
      </w:r>
      <w:r w:rsidR="00D86A75" w:rsidRPr="001F53C1">
        <w:rPr>
          <w:sz w:val="24"/>
          <w:szCs w:val="24"/>
        </w:rPr>
        <w:t>evidenční karta vlastníka/nájemníka/uživatele bytu</w:t>
      </w:r>
      <w:r w:rsidR="004F52BD" w:rsidRPr="001F53C1">
        <w:rPr>
          <w:sz w:val="24"/>
          <w:szCs w:val="24"/>
        </w:rPr>
        <w:t xml:space="preserve"> </w:t>
      </w:r>
    </w:p>
    <w:p w:rsidR="001F53C1" w:rsidRDefault="001F53C1" w:rsidP="00B817AF">
      <w:pPr>
        <w:pStyle w:val="NoSpacing"/>
        <w:spacing w:after="120"/>
        <w:jc w:val="both"/>
        <w:rPr>
          <w:b/>
          <w:sz w:val="24"/>
          <w:szCs w:val="24"/>
        </w:rPr>
      </w:pPr>
    </w:p>
    <w:p w:rsidR="001F53C1" w:rsidRDefault="001F53C1" w:rsidP="00B817AF">
      <w:pPr>
        <w:pStyle w:val="NoSpacing"/>
        <w:spacing w:after="120"/>
        <w:jc w:val="both"/>
        <w:rPr>
          <w:b/>
          <w:sz w:val="24"/>
          <w:szCs w:val="24"/>
        </w:rPr>
      </w:pPr>
    </w:p>
    <w:p w:rsidR="001E5668" w:rsidRPr="001F53C1" w:rsidRDefault="001E5668" w:rsidP="00B817AF">
      <w:pPr>
        <w:pStyle w:val="NoSpacing"/>
        <w:spacing w:after="120"/>
        <w:jc w:val="both"/>
        <w:rPr>
          <w:b/>
          <w:sz w:val="24"/>
          <w:szCs w:val="24"/>
        </w:rPr>
      </w:pPr>
      <w:r w:rsidRPr="001F53C1">
        <w:rPr>
          <w:b/>
          <w:sz w:val="24"/>
          <w:szCs w:val="24"/>
        </w:rPr>
        <w:t>Brno dne</w:t>
      </w:r>
      <w:r w:rsidR="00195E09" w:rsidRPr="001F53C1">
        <w:rPr>
          <w:b/>
          <w:sz w:val="24"/>
          <w:szCs w:val="24"/>
        </w:rPr>
        <w:t>:</w:t>
      </w:r>
      <w:r w:rsidRPr="001F53C1">
        <w:rPr>
          <w:b/>
          <w:sz w:val="24"/>
          <w:szCs w:val="24"/>
        </w:rPr>
        <w:t xml:space="preserve"> </w:t>
      </w:r>
      <w:r w:rsidR="00195E09" w:rsidRPr="001F53C1">
        <w:rPr>
          <w:b/>
          <w:sz w:val="24"/>
          <w:szCs w:val="24"/>
        </w:rPr>
        <w:t xml:space="preserve"> </w:t>
      </w:r>
      <w:r w:rsidR="001F53C1">
        <w:rPr>
          <w:b/>
          <w:sz w:val="24"/>
          <w:szCs w:val="24"/>
        </w:rPr>
        <w:tab/>
      </w:r>
      <w:r w:rsidR="001F53C1">
        <w:rPr>
          <w:b/>
          <w:sz w:val="24"/>
          <w:szCs w:val="24"/>
        </w:rPr>
        <w:tab/>
      </w:r>
      <w:r w:rsidR="001F53C1">
        <w:rPr>
          <w:b/>
          <w:sz w:val="24"/>
          <w:szCs w:val="24"/>
        </w:rPr>
        <w:tab/>
      </w:r>
      <w:r w:rsidR="001F53C1">
        <w:rPr>
          <w:b/>
          <w:sz w:val="24"/>
          <w:szCs w:val="24"/>
        </w:rPr>
        <w:tab/>
      </w:r>
      <w:r w:rsidR="001F53C1">
        <w:rPr>
          <w:b/>
          <w:sz w:val="24"/>
          <w:szCs w:val="24"/>
        </w:rPr>
        <w:tab/>
      </w:r>
      <w:r w:rsidR="001F53C1">
        <w:rPr>
          <w:b/>
          <w:sz w:val="24"/>
          <w:szCs w:val="24"/>
        </w:rPr>
        <w:tab/>
      </w:r>
      <w:r w:rsidR="001F53C1">
        <w:rPr>
          <w:b/>
          <w:sz w:val="24"/>
          <w:szCs w:val="24"/>
        </w:rPr>
        <w:tab/>
        <w:t>podpis vlastníka/nájemníka:</w:t>
      </w:r>
    </w:p>
    <w:p w:rsidR="0048393B" w:rsidRDefault="0048393B" w:rsidP="00195E09">
      <w:pPr>
        <w:rPr>
          <w:sz w:val="24"/>
          <w:szCs w:val="24"/>
        </w:rPr>
      </w:pPr>
    </w:p>
    <w:p w:rsidR="00D86A75" w:rsidRDefault="00D86A75" w:rsidP="00195E09">
      <w:pPr>
        <w:rPr>
          <w:sz w:val="24"/>
          <w:szCs w:val="24"/>
        </w:rPr>
      </w:pPr>
    </w:p>
    <w:p w:rsidR="00D86A75" w:rsidRDefault="00D86A75" w:rsidP="00195E09">
      <w:pPr>
        <w:rPr>
          <w:sz w:val="24"/>
          <w:szCs w:val="24"/>
        </w:rPr>
      </w:pPr>
    </w:p>
    <w:p w:rsidR="00D86A75" w:rsidRDefault="00D86A75" w:rsidP="00195E09">
      <w:pPr>
        <w:rPr>
          <w:sz w:val="24"/>
          <w:szCs w:val="24"/>
        </w:rPr>
      </w:pPr>
    </w:p>
    <w:p w:rsidR="00C7464D" w:rsidRDefault="00C7464D" w:rsidP="00C7464D">
      <w:pPr>
        <w:jc w:val="center"/>
        <w:rPr>
          <w:sz w:val="24"/>
          <w:szCs w:val="24"/>
        </w:rPr>
      </w:pPr>
      <w:r>
        <w:rPr>
          <w:sz w:val="24"/>
          <w:szCs w:val="24"/>
        </w:rPr>
        <w:t>EVIDENČNÍ KARTA VLASTNÍKA/NÁJEMNÍKA/UŽIVATELE BYTU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6067"/>
      </w:tblGrid>
      <w:tr w:rsidR="00D86A75" w:rsidRPr="00197DE1" w:rsidTr="00C7464D">
        <w:tc>
          <w:tcPr>
            <w:tcW w:w="3856" w:type="dxa"/>
          </w:tcPr>
          <w:p w:rsidR="00D86A75" w:rsidRDefault="00D86A75" w:rsidP="00A2209A">
            <w:pPr>
              <w:jc w:val="both"/>
              <w:rPr>
                <w:rFonts w:ascii="Arial" w:hAnsi="Arial" w:cs="Arial"/>
                <w:b/>
              </w:rPr>
            </w:pPr>
            <w:r w:rsidRPr="00197DE1">
              <w:rPr>
                <w:rFonts w:ascii="Arial" w:hAnsi="Arial" w:cs="Arial"/>
                <w:b/>
              </w:rPr>
              <w:t>Identifikační údaje</w:t>
            </w:r>
          </w:p>
          <w:p w:rsidR="00D86A75" w:rsidRPr="00197DE1" w:rsidRDefault="00D86A75" w:rsidP="00D86A75">
            <w:pPr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 xml:space="preserve">Jméno </w:t>
            </w:r>
          </w:p>
          <w:p w:rsidR="00D86A75" w:rsidRPr="00197DE1" w:rsidRDefault="00D86A75" w:rsidP="00D86A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</w:t>
            </w:r>
          </w:p>
          <w:p w:rsidR="00D86A75" w:rsidRPr="00197DE1" w:rsidRDefault="00D86A75" w:rsidP="00D86A75">
            <w:pPr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Titul</w:t>
            </w:r>
          </w:p>
          <w:p w:rsidR="00D86A75" w:rsidRPr="00D86A75" w:rsidRDefault="00D86A75" w:rsidP="00A220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6067" w:type="dxa"/>
          </w:tcPr>
          <w:p w:rsidR="00D86A75" w:rsidRPr="00197DE1" w:rsidRDefault="00D86A75" w:rsidP="00A2209A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D86A75" w:rsidRPr="00197DE1" w:rsidTr="00C7464D">
        <w:tc>
          <w:tcPr>
            <w:tcW w:w="3856" w:type="dxa"/>
          </w:tcPr>
          <w:p w:rsidR="00D86A75" w:rsidRDefault="00D86A75" w:rsidP="00A2209A">
            <w:pPr>
              <w:jc w:val="both"/>
              <w:rPr>
                <w:rFonts w:ascii="Arial" w:hAnsi="Arial" w:cs="Arial"/>
                <w:b/>
              </w:rPr>
            </w:pPr>
            <w:r w:rsidRPr="00197DE1">
              <w:rPr>
                <w:rFonts w:ascii="Arial" w:hAnsi="Arial" w:cs="Arial"/>
                <w:b/>
              </w:rPr>
              <w:t>Kontaktní údaje</w:t>
            </w:r>
          </w:p>
          <w:p w:rsidR="00D86A75" w:rsidRPr="00197DE1" w:rsidRDefault="00D86A75" w:rsidP="00D86A75">
            <w:pPr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Adresa bydliště</w:t>
            </w:r>
          </w:p>
          <w:p w:rsidR="00D86A75" w:rsidRPr="00197DE1" w:rsidRDefault="00D86A75" w:rsidP="00D86A75">
            <w:pPr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Adresa pro doručování</w:t>
            </w:r>
          </w:p>
          <w:p w:rsidR="00D86A75" w:rsidRPr="00197DE1" w:rsidRDefault="00D86A75" w:rsidP="00D86A75">
            <w:pPr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Telefonní číslo</w:t>
            </w:r>
            <w:r>
              <w:rPr>
                <w:rFonts w:ascii="Arial" w:hAnsi="Arial" w:cs="Arial"/>
              </w:rPr>
              <w:t xml:space="preserve"> </w:t>
            </w:r>
          </w:p>
          <w:p w:rsidR="00D86A75" w:rsidRPr="00197DE1" w:rsidRDefault="00D86A75" w:rsidP="00D86A75">
            <w:pPr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E-mailová adresa</w:t>
            </w:r>
          </w:p>
          <w:p w:rsidR="00D86A75" w:rsidRDefault="00D86A75" w:rsidP="00D86A75">
            <w:pPr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Údaje o společném zástupci spoluvlastníků jednotky</w:t>
            </w:r>
          </w:p>
          <w:p w:rsidR="00D86A75" w:rsidRDefault="00D86A75" w:rsidP="00D86A75">
            <w:pPr>
              <w:jc w:val="both"/>
              <w:rPr>
                <w:rFonts w:ascii="Arial" w:hAnsi="Arial" w:cs="Arial"/>
              </w:rPr>
            </w:pPr>
          </w:p>
          <w:p w:rsidR="00D86A75" w:rsidRDefault="00D86A75" w:rsidP="00D86A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Údaje o podnájemníkovi</w:t>
            </w:r>
          </w:p>
          <w:p w:rsidR="00D86A75" w:rsidRPr="00197DE1" w:rsidRDefault="00D86A75" w:rsidP="00D86A7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67" w:type="dxa"/>
          </w:tcPr>
          <w:p w:rsidR="00D86A75" w:rsidRPr="00197DE1" w:rsidRDefault="00D86A75" w:rsidP="00A2209A">
            <w:pPr>
              <w:jc w:val="both"/>
              <w:rPr>
                <w:rFonts w:ascii="Arial" w:hAnsi="Arial" w:cs="Arial"/>
              </w:rPr>
            </w:pPr>
          </w:p>
        </w:tc>
      </w:tr>
      <w:tr w:rsidR="00D86A75" w:rsidRPr="00197DE1" w:rsidTr="00C7464D">
        <w:tc>
          <w:tcPr>
            <w:tcW w:w="3856" w:type="dxa"/>
          </w:tcPr>
          <w:p w:rsidR="00D86A75" w:rsidRPr="00197DE1" w:rsidRDefault="00D86A75" w:rsidP="00A2209A">
            <w:pPr>
              <w:jc w:val="both"/>
              <w:rPr>
                <w:rFonts w:ascii="Arial" w:hAnsi="Arial" w:cs="Arial"/>
                <w:b/>
              </w:rPr>
            </w:pPr>
            <w:r w:rsidRPr="00197DE1">
              <w:rPr>
                <w:rFonts w:ascii="Arial" w:hAnsi="Arial" w:cs="Arial"/>
                <w:b/>
              </w:rPr>
              <w:t>Ostatní údaje</w:t>
            </w:r>
          </w:p>
          <w:p w:rsidR="00D86A75" w:rsidRDefault="00D86A75" w:rsidP="00A2209A">
            <w:pPr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Užívání bytu /</w:t>
            </w:r>
            <w:proofErr w:type="spellStart"/>
            <w:r w:rsidRPr="00197DE1">
              <w:rPr>
                <w:rFonts w:ascii="Arial" w:hAnsi="Arial" w:cs="Arial"/>
              </w:rPr>
              <w:t>neby</w:t>
            </w:r>
            <w:r>
              <w:rPr>
                <w:rFonts w:ascii="Arial" w:hAnsi="Arial" w:cs="Arial"/>
              </w:rPr>
              <w:t>t</w:t>
            </w:r>
            <w:proofErr w:type="spellEnd"/>
            <w:r w:rsidRPr="00197DE1">
              <w:rPr>
                <w:rFonts w:ascii="Arial" w:hAnsi="Arial" w:cs="Arial"/>
              </w:rPr>
              <w:t xml:space="preserve">. </w:t>
            </w:r>
            <w:r w:rsidR="001F53C1" w:rsidRPr="00197DE1">
              <w:rPr>
                <w:rFonts w:ascii="Arial" w:hAnsi="Arial" w:cs="Arial"/>
              </w:rPr>
              <w:t>P</w:t>
            </w:r>
            <w:r w:rsidRPr="00197DE1">
              <w:rPr>
                <w:rFonts w:ascii="Arial" w:hAnsi="Arial" w:cs="Arial"/>
              </w:rPr>
              <w:t>rostoru</w:t>
            </w:r>
          </w:p>
          <w:p w:rsidR="001F53C1" w:rsidRPr="00197DE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číslo bytu /</w:t>
            </w:r>
            <w:proofErr w:type="spellStart"/>
            <w:r w:rsidRPr="00197DE1">
              <w:rPr>
                <w:rFonts w:ascii="Arial" w:hAnsi="Arial" w:cs="Arial"/>
              </w:rPr>
              <w:t>nebyt</w:t>
            </w:r>
            <w:proofErr w:type="spellEnd"/>
            <w:r w:rsidRPr="00197DE1">
              <w:rPr>
                <w:rFonts w:ascii="Arial" w:hAnsi="Arial" w:cs="Arial"/>
              </w:rPr>
              <w:t>. prostoru</w:t>
            </w:r>
          </w:p>
          <w:p w:rsidR="001F53C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počet členů domácnosti</w:t>
            </w:r>
          </w:p>
          <w:p w:rsidR="001F53C1" w:rsidRPr="00197DE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počet osob pro rozúčtování služeb</w:t>
            </w:r>
          </w:p>
          <w:p w:rsidR="001F53C1" w:rsidRPr="00197DE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plocha a umístění bytu pro rozúčtování služeb</w:t>
            </w:r>
          </w:p>
          <w:p w:rsidR="001F53C1" w:rsidRPr="00197DE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197DE1">
              <w:rPr>
                <w:rFonts w:ascii="Arial" w:hAnsi="Arial" w:cs="Arial"/>
                <w:color w:val="000000"/>
              </w:rPr>
              <w:t>ředpis nájemného / příspěvků na správu domu a pozemku</w:t>
            </w:r>
            <w:r w:rsidRPr="00197DE1">
              <w:rPr>
                <w:rFonts w:ascii="Arial" w:hAnsi="Arial" w:cs="Arial"/>
              </w:rPr>
              <w:t xml:space="preserve"> </w:t>
            </w:r>
          </w:p>
          <w:p w:rsidR="001F53C1" w:rsidRPr="00197DE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celkový předpis záloh na služby</w:t>
            </w:r>
          </w:p>
          <w:p w:rsidR="001F53C1" w:rsidRPr="00197DE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97DE1">
              <w:rPr>
                <w:rFonts w:ascii="Arial" w:hAnsi="Arial" w:cs="Arial"/>
              </w:rPr>
              <w:t>vidence plateb, přeplatků a nedoplatků z vyúčtování záloh</w:t>
            </w:r>
          </w:p>
          <w:p w:rsidR="001F53C1" w:rsidRPr="001F53C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197DE1">
              <w:rPr>
                <w:rFonts w:ascii="Arial" w:hAnsi="Arial" w:cs="Arial"/>
              </w:rPr>
              <w:t>ankovní účet</w:t>
            </w:r>
            <w:r>
              <w:rPr>
                <w:rFonts w:ascii="Arial" w:hAnsi="Arial" w:cs="Arial"/>
              </w:rPr>
              <w:t xml:space="preserve">, </w:t>
            </w:r>
            <w:r w:rsidRPr="001F53C1">
              <w:rPr>
                <w:rFonts w:ascii="Arial" w:hAnsi="Arial" w:cs="Arial"/>
              </w:rPr>
              <w:t>SIPO</w:t>
            </w:r>
          </w:p>
          <w:p w:rsidR="001F53C1" w:rsidRPr="001F53C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ev</w:t>
            </w:r>
            <w:r>
              <w:rPr>
                <w:rFonts w:ascii="Arial" w:hAnsi="Arial" w:cs="Arial"/>
              </w:rPr>
              <w:t>idence pohledávek, upomínky</w:t>
            </w:r>
          </w:p>
          <w:p w:rsidR="001F53C1" w:rsidRPr="00197DE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údaje o insolvenčním řízení (zahájení, zrušení, schválení oddlužení, prohlášení konkurzu)</w:t>
            </w:r>
          </w:p>
          <w:p w:rsidR="001F53C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údaje o exekuci (nařízení výkonu rozhodnutí nebo exekuce)</w:t>
            </w:r>
          </w:p>
          <w:p w:rsidR="00D86A75" w:rsidRPr="001F53C1" w:rsidRDefault="001F53C1" w:rsidP="00C7464D">
            <w:pPr>
              <w:numPr>
                <w:ilvl w:val="0"/>
                <w:numId w:val="3"/>
              </w:numPr>
              <w:spacing w:after="12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197DE1">
              <w:rPr>
                <w:rFonts w:ascii="Arial" w:hAnsi="Arial" w:cs="Arial"/>
              </w:rPr>
              <w:t>záznamy kamerových systémů</w:t>
            </w:r>
          </w:p>
        </w:tc>
        <w:tc>
          <w:tcPr>
            <w:tcW w:w="6067" w:type="dxa"/>
          </w:tcPr>
          <w:p w:rsidR="00D86A75" w:rsidRPr="00197DE1" w:rsidRDefault="00D86A75" w:rsidP="00A2209A">
            <w:pPr>
              <w:jc w:val="both"/>
              <w:rPr>
                <w:rFonts w:ascii="Arial" w:hAnsi="Arial" w:cs="Arial"/>
              </w:rPr>
            </w:pPr>
          </w:p>
          <w:p w:rsidR="00D86A75" w:rsidRPr="00197DE1" w:rsidRDefault="00D86A75" w:rsidP="00A2209A">
            <w:pPr>
              <w:ind w:left="317" w:hanging="283"/>
              <w:jc w:val="both"/>
              <w:rPr>
                <w:rFonts w:ascii="Arial" w:hAnsi="Arial" w:cs="Arial"/>
              </w:rPr>
            </w:pPr>
          </w:p>
          <w:p w:rsidR="00D86A75" w:rsidRPr="00197DE1" w:rsidRDefault="00D86A75" w:rsidP="00A2209A">
            <w:pPr>
              <w:ind w:left="317" w:hanging="283"/>
              <w:jc w:val="both"/>
              <w:rPr>
                <w:rFonts w:ascii="Arial" w:hAnsi="Arial" w:cs="Arial"/>
              </w:rPr>
            </w:pPr>
          </w:p>
          <w:p w:rsidR="00D86A75" w:rsidRPr="00197DE1" w:rsidRDefault="00D86A75" w:rsidP="00A2209A">
            <w:pPr>
              <w:ind w:left="459"/>
              <w:jc w:val="both"/>
              <w:rPr>
                <w:rFonts w:ascii="Arial" w:hAnsi="Arial" w:cs="Arial"/>
              </w:rPr>
            </w:pPr>
          </w:p>
          <w:p w:rsidR="00D86A75" w:rsidRPr="00197DE1" w:rsidRDefault="00D86A75" w:rsidP="00A2209A">
            <w:pPr>
              <w:ind w:left="317" w:hanging="283"/>
              <w:jc w:val="both"/>
              <w:rPr>
                <w:rFonts w:ascii="Arial" w:hAnsi="Arial" w:cs="Arial"/>
              </w:rPr>
            </w:pPr>
          </w:p>
          <w:p w:rsidR="00D86A75" w:rsidRPr="00197DE1" w:rsidRDefault="00D86A75" w:rsidP="00A2209A">
            <w:pPr>
              <w:ind w:left="317" w:hanging="283"/>
              <w:rPr>
                <w:rFonts w:ascii="Arial" w:hAnsi="Arial" w:cs="Arial"/>
                <w:color w:val="0070C0"/>
              </w:rPr>
            </w:pPr>
          </w:p>
          <w:p w:rsidR="00D86A75" w:rsidRPr="00197DE1" w:rsidRDefault="00D86A75" w:rsidP="00A2209A">
            <w:pPr>
              <w:ind w:left="317" w:hanging="283"/>
              <w:rPr>
                <w:rFonts w:ascii="Arial" w:hAnsi="Arial" w:cs="Arial"/>
                <w:color w:val="0070C0"/>
              </w:rPr>
            </w:pPr>
          </w:p>
          <w:p w:rsidR="00D86A75" w:rsidRPr="00197DE1" w:rsidRDefault="00D86A75" w:rsidP="001F53C1">
            <w:pPr>
              <w:spacing w:after="0" w:line="240" w:lineRule="auto"/>
              <w:ind w:left="317"/>
              <w:rPr>
                <w:rFonts w:ascii="Arial" w:hAnsi="Arial" w:cs="Arial"/>
              </w:rPr>
            </w:pPr>
          </w:p>
        </w:tc>
      </w:tr>
    </w:tbl>
    <w:p w:rsidR="001F53C1" w:rsidRPr="001F53C1" w:rsidRDefault="001F53C1" w:rsidP="00A43C9A">
      <w:pPr>
        <w:spacing w:after="0" w:line="240" w:lineRule="auto"/>
        <w:jc w:val="center"/>
        <w:rPr>
          <w:b/>
          <w:sz w:val="24"/>
          <w:szCs w:val="24"/>
        </w:rPr>
      </w:pPr>
    </w:p>
    <w:sectPr w:rsidR="001F53C1" w:rsidRPr="001F53C1" w:rsidSect="001F53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D4E" w:rsidRDefault="00706D4E" w:rsidP="00C7464D">
      <w:pPr>
        <w:spacing w:after="0" w:line="240" w:lineRule="auto"/>
      </w:pPr>
      <w:r>
        <w:separator/>
      </w:r>
    </w:p>
  </w:endnote>
  <w:endnote w:type="continuationSeparator" w:id="0">
    <w:p w:rsidR="00706D4E" w:rsidRDefault="00706D4E" w:rsidP="00C7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D4E" w:rsidRDefault="00706D4E" w:rsidP="00C7464D">
      <w:pPr>
        <w:spacing w:after="0" w:line="240" w:lineRule="auto"/>
      </w:pPr>
      <w:r>
        <w:separator/>
      </w:r>
    </w:p>
  </w:footnote>
  <w:footnote w:type="continuationSeparator" w:id="0">
    <w:p w:rsidR="00706D4E" w:rsidRDefault="00706D4E" w:rsidP="00C74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6A28"/>
    <w:multiLevelType w:val="hybridMultilevel"/>
    <w:tmpl w:val="0E368264"/>
    <w:lvl w:ilvl="0" w:tplc="CA327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7EE1"/>
    <w:multiLevelType w:val="hybridMultilevel"/>
    <w:tmpl w:val="A30A3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03A1F"/>
    <w:multiLevelType w:val="hybridMultilevel"/>
    <w:tmpl w:val="B8B0D728"/>
    <w:lvl w:ilvl="0" w:tplc="ECC25E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3B"/>
    <w:rsid w:val="00195E09"/>
    <w:rsid w:val="001A3D5E"/>
    <w:rsid w:val="001E5668"/>
    <w:rsid w:val="001F53C1"/>
    <w:rsid w:val="00217CFF"/>
    <w:rsid w:val="002B0260"/>
    <w:rsid w:val="00391069"/>
    <w:rsid w:val="0039244F"/>
    <w:rsid w:val="003E0DA2"/>
    <w:rsid w:val="00441025"/>
    <w:rsid w:val="0046684B"/>
    <w:rsid w:val="0048393B"/>
    <w:rsid w:val="004A70C3"/>
    <w:rsid w:val="004F52BD"/>
    <w:rsid w:val="005B4385"/>
    <w:rsid w:val="006228EB"/>
    <w:rsid w:val="00666A6F"/>
    <w:rsid w:val="006A1739"/>
    <w:rsid w:val="00703AC0"/>
    <w:rsid w:val="00706D4E"/>
    <w:rsid w:val="007505C9"/>
    <w:rsid w:val="007A18CA"/>
    <w:rsid w:val="00823A78"/>
    <w:rsid w:val="00885107"/>
    <w:rsid w:val="00891420"/>
    <w:rsid w:val="00973860"/>
    <w:rsid w:val="009B00DF"/>
    <w:rsid w:val="00A43C9A"/>
    <w:rsid w:val="00B06760"/>
    <w:rsid w:val="00B817AF"/>
    <w:rsid w:val="00BA3349"/>
    <w:rsid w:val="00BD35CB"/>
    <w:rsid w:val="00C7464D"/>
    <w:rsid w:val="00CD4CAD"/>
    <w:rsid w:val="00D86A75"/>
    <w:rsid w:val="00EA5F33"/>
    <w:rsid w:val="00F0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7D0C"/>
  <w15:chartTrackingRefBased/>
  <w15:docId w15:val="{8AE0C04C-43B4-4956-96EA-C21CD5AE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3B"/>
    <w:pPr>
      <w:ind w:left="720"/>
      <w:contextualSpacing/>
    </w:pPr>
  </w:style>
  <w:style w:type="paragraph" w:styleId="NoSpacing">
    <w:name w:val="No Spacing"/>
    <w:uiPriority w:val="1"/>
    <w:qFormat/>
    <w:rsid w:val="008851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64D"/>
  </w:style>
  <w:style w:type="paragraph" w:styleId="Footer">
    <w:name w:val="footer"/>
    <w:basedOn w:val="Normal"/>
    <w:link w:val="FooterChar"/>
    <w:uiPriority w:val="99"/>
    <w:unhideWhenUsed/>
    <w:rsid w:val="00C7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Stančíková</dc:creator>
  <cp:keywords/>
  <dc:description/>
  <cp:lastModifiedBy>Dita Cermakova</cp:lastModifiedBy>
  <cp:revision>3</cp:revision>
  <cp:lastPrinted>2019-05-14T15:26:00Z</cp:lastPrinted>
  <dcterms:created xsi:type="dcterms:W3CDTF">2018-05-16T08:25:00Z</dcterms:created>
  <dcterms:modified xsi:type="dcterms:W3CDTF">2019-05-14T15:26:00Z</dcterms:modified>
</cp:coreProperties>
</file>